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39" w:rsidRDefault="00010D39" w:rsidP="004A347A">
      <w:pPr>
        <w:spacing w:after="120"/>
        <w:ind w:left="-850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010D39" w:rsidRDefault="00010D39" w:rsidP="004A347A">
      <w:pPr>
        <w:spacing w:after="120"/>
        <w:ind w:left="-850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A670DD" w:rsidRPr="00010D39" w:rsidRDefault="00010D39" w:rsidP="004A347A">
      <w:pPr>
        <w:spacing w:after="120"/>
        <w:ind w:left="-850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010D3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A168F6B" wp14:editId="4E89036A">
            <wp:simplePos x="0" y="0"/>
            <wp:positionH relativeFrom="margin">
              <wp:posOffset>-447675</wp:posOffset>
            </wp:positionH>
            <wp:positionV relativeFrom="margin">
              <wp:posOffset>714375</wp:posOffset>
            </wp:positionV>
            <wp:extent cx="2019300" cy="2019300"/>
            <wp:effectExtent l="0" t="0" r="0" b="0"/>
            <wp:wrapSquare wrapText="bothSides"/>
            <wp:docPr id="1" name="Рисунок 1" descr="https://avatars.mds.yandex.net/get-pdb/1602331/2ff93960-8f75-4125-ab5a-81d2c9fc48a6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602331/2ff93960-8f75-4125-ab5a-81d2c9fc48a6/s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154D" w:rsidRPr="00010D39">
        <w:rPr>
          <w:rFonts w:ascii="Times New Roman" w:hAnsi="Times New Roman" w:cs="Times New Roman"/>
          <w:sz w:val="28"/>
          <w:szCs w:val="28"/>
          <w:lang w:val="ba-RU"/>
        </w:rPr>
        <w:t>Яугир олатайым.</w:t>
      </w:r>
    </w:p>
    <w:p w:rsidR="0084154D" w:rsidRDefault="004A347A" w:rsidP="00094205">
      <w:pPr>
        <w:spacing w:after="120"/>
        <w:ind w:left="-850" w:firstLine="424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 xml:space="preserve">     </w:t>
      </w:r>
      <w:r w:rsidR="0084154D">
        <w:rPr>
          <w:rFonts w:ascii="Times New Roman" w:hAnsi="Times New Roman" w:cs="Times New Roman"/>
          <w:sz w:val="24"/>
          <w:szCs w:val="24"/>
          <w:lang w:val="ba-RU"/>
        </w:rPr>
        <w:t>Бөйөк Ватан һуғышы оло быуын кешеләренең яҙмышын ҡырҡа үҙгәртеүсе ваҡиға була. Ҡәһәрле йылдарҙа кемгәлер яу яланында мәңгелеккә ятып ҡалырға, кемгәлер еңеү яуларға, кемгәлер емерек хужалыҡты аяҡҡа баҫтырырғо тура килә.</w:t>
      </w:r>
    </w:p>
    <w:p w:rsidR="003A515D" w:rsidRDefault="004A347A" w:rsidP="00094205">
      <w:pPr>
        <w:spacing w:after="120"/>
        <w:ind w:left="-850" w:firstLine="424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 xml:space="preserve">     </w:t>
      </w:r>
      <w:r w:rsidR="0084154D">
        <w:rPr>
          <w:rFonts w:ascii="Times New Roman" w:hAnsi="Times New Roman" w:cs="Times New Roman"/>
          <w:sz w:val="24"/>
          <w:szCs w:val="24"/>
          <w:lang w:val="ba-RU"/>
        </w:rPr>
        <w:t xml:space="preserve">Башҡортостан илебеҙҙе </w:t>
      </w:r>
      <w:r>
        <w:rPr>
          <w:rFonts w:ascii="Times New Roman" w:hAnsi="Times New Roman" w:cs="Times New Roman"/>
          <w:sz w:val="24"/>
          <w:szCs w:val="24"/>
          <w:lang w:val="ba-RU"/>
        </w:rPr>
        <w:t>һаҡларға бик күп ул һәм ҡыҙҙарын ебәрҙе.</w:t>
      </w:r>
      <w:r w:rsidR="003A515D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Ошо исемлектә минең ҡартатайым Ибраһим Шәһийыһанов та була.Ул Иҫке Ибрай ауылында күп балалы ғаиләлә алтынсы бала булып донъяға килә. Бик ауыр йылдарға тура килә ҡартатайымдың бала сағы. </w:t>
      </w:r>
    </w:p>
    <w:p w:rsidR="003A515D" w:rsidRDefault="003A515D" w:rsidP="00094205">
      <w:pPr>
        <w:spacing w:after="120"/>
        <w:ind w:left="-850" w:firstLine="424"/>
        <w:jc w:val="both"/>
        <w:rPr>
          <w:lang w:val="ba-RU"/>
        </w:rPr>
      </w:pPr>
      <w:r w:rsidRPr="003A515D">
        <w:rPr>
          <w:rFonts w:ascii="Times New Roman" w:hAnsi="Times New Roman" w:cs="Times New Roman"/>
          <w:sz w:val="24"/>
          <w:szCs w:val="24"/>
          <w:lang w:val="ba-RU"/>
        </w:rPr>
        <w:t>Ата- әсәһенә ярҙам итеү ниәте менән ул ун ике йәшенән колхоз аттарын ҡарай башлай. Үҙенең эшсәнлеге, тырыш хеҙмәте менән иптәштәренең дә, етәкселәрҙең дә ихтирамын яулай.</w:t>
      </w:r>
      <w:r w:rsidRPr="003A515D">
        <w:rPr>
          <w:lang w:val="ba-RU"/>
        </w:rPr>
        <w:t xml:space="preserve"> </w:t>
      </w:r>
    </w:p>
    <w:p w:rsidR="0084154D" w:rsidRDefault="003A515D" w:rsidP="00094205">
      <w:pPr>
        <w:spacing w:after="120"/>
        <w:ind w:left="-850" w:firstLine="424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3A515D">
        <w:rPr>
          <w:rFonts w:ascii="Times New Roman" w:hAnsi="Times New Roman" w:cs="Times New Roman"/>
          <w:sz w:val="24"/>
          <w:szCs w:val="24"/>
          <w:lang w:val="ba-RU"/>
        </w:rPr>
        <w:t>Ил күген ҡара һуғыш болото ҡаплағанда ҡартатайыма 16 йәш була.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4A347A">
        <w:rPr>
          <w:rFonts w:ascii="Times New Roman" w:hAnsi="Times New Roman" w:cs="Times New Roman"/>
          <w:sz w:val="24"/>
          <w:szCs w:val="24"/>
          <w:lang w:val="ba-RU"/>
        </w:rPr>
        <w:t>Тап ошо йылдарҙа ул өләсәйем Нажиә Хөсәйен ҡыҙы менән таныша. Улар дуҫлашып китәләр. Өләсәйем, көтөп алырға һүҙ биреп олатайымды һуғышҡа оҙатып ҡала.</w:t>
      </w:r>
    </w:p>
    <w:p w:rsidR="004A347A" w:rsidRDefault="003A515D" w:rsidP="00094205">
      <w:pPr>
        <w:spacing w:after="120"/>
        <w:ind w:left="-850" w:firstLine="424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Ибраһим ҡарататайым илебеҙҙең күп ҡалаларын фашистарҙан ҡотҡарыуҙа ҡатнаша. Ҡаты алыштарҙың береһендә ул яралана. Ауыр хәлдә госпиталгә килтерәләр, табиптар тырышлығы менән ул иҫән ҡала.</w:t>
      </w:r>
    </w:p>
    <w:p w:rsidR="003A515D" w:rsidRDefault="003A515D" w:rsidP="00094205">
      <w:pPr>
        <w:spacing w:after="120"/>
        <w:ind w:left="-850" w:firstLine="424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1945 йылда ҡартатайым тыуған ауылына ҡайта.</w:t>
      </w:r>
      <w:r w:rsidR="007E2AB0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a-RU"/>
        </w:rPr>
        <w:t>Еңеү көнөнән һуң ҡәҙерле кешеләребеҙ ғаилә ҡороп ебәрәләр. Бик бәхетле татыу ғүмер кисерәләр, ете бала тәрбиәләп үҫтерәләр. Һәр береһенә тейешле белем биреп аяҡҡа баҫтыралар.</w:t>
      </w:r>
    </w:p>
    <w:p w:rsidR="003A515D" w:rsidRDefault="003A515D" w:rsidP="00094205">
      <w:pPr>
        <w:spacing w:after="120"/>
        <w:ind w:left="-850" w:firstLine="424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 xml:space="preserve">   Ибраһим ҡартатайым </w:t>
      </w:r>
      <w:r w:rsidR="007D5A7D">
        <w:rPr>
          <w:rFonts w:ascii="Times New Roman" w:hAnsi="Times New Roman" w:cs="Times New Roman"/>
          <w:sz w:val="24"/>
          <w:szCs w:val="24"/>
          <w:lang w:val="ba-RU"/>
        </w:rPr>
        <w:t>менән Нажиә өләсәйем йәшәгән йорт оҙаҡ йылдар “Өлгөлө йорт” булып иҫәпләнде. Ауыл халҡы бик ихтирам итте үҙҙәрен.</w:t>
      </w:r>
    </w:p>
    <w:p w:rsidR="007D5A7D" w:rsidRDefault="007D5A7D" w:rsidP="00094205">
      <w:pPr>
        <w:spacing w:after="120"/>
        <w:ind w:left="-850" w:firstLine="424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 xml:space="preserve">    Ибраһим ҡартатайым беҙҙең өсөн һәр ваҡыт өлгө булды. Ул беҙҙе тормошта бер ҡасан юғалып ҡалмаҫҡа, тик алға барырға кәрәк ти</w:t>
      </w:r>
      <w:r w:rsidR="00094205">
        <w:rPr>
          <w:rFonts w:ascii="Times New Roman" w:hAnsi="Times New Roman" w:cs="Times New Roman"/>
          <w:sz w:val="24"/>
          <w:szCs w:val="24"/>
          <w:lang w:val="ba-RU"/>
        </w:rPr>
        <w:t>п өйрәтә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 ине.</w:t>
      </w:r>
    </w:p>
    <w:p w:rsidR="007D5A7D" w:rsidRDefault="007D5A7D" w:rsidP="00094205">
      <w:pPr>
        <w:spacing w:after="120"/>
        <w:ind w:left="-850" w:firstLine="424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Тыныс йоҡла, олатай! Һинең яҡты йөҙөң, аҡыллы һүҙҙәрең һәр ваҡыт күңел түрендә һаҡланыр.</w:t>
      </w:r>
    </w:p>
    <w:p w:rsidR="00010D39" w:rsidRDefault="00010D39" w:rsidP="00094205">
      <w:pPr>
        <w:spacing w:after="120"/>
        <w:ind w:left="-850" w:firstLine="424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4A347A" w:rsidRDefault="004A347A" w:rsidP="00094205">
      <w:pPr>
        <w:spacing w:after="120"/>
        <w:ind w:left="-850" w:firstLine="424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ba-RU"/>
        </w:rPr>
        <w:t xml:space="preserve">    </w:t>
      </w:r>
      <w:r w:rsidR="00094205">
        <w:rPr>
          <w:rFonts w:ascii="Times New Roman" w:hAnsi="Times New Roman" w:cs="Times New Roman"/>
          <w:sz w:val="24"/>
          <w:szCs w:val="24"/>
          <w:lang w:val="ba-RU"/>
        </w:rPr>
        <w:t xml:space="preserve">                                    </w:t>
      </w:r>
      <w:r w:rsidR="007E2AB0">
        <w:rPr>
          <w:rFonts w:ascii="Times New Roman" w:hAnsi="Times New Roman" w:cs="Times New Roman"/>
          <w:sz w:val="24"/>
          <w:szCs w:val="24"/>
          <w:lang w:val="ba-RU"/>
        </w:rPr>
        <w:t xml:space="preserve">               Шәһийыһанов</w:t>
      </w:r>
      <w:r w:rsidR="006F2380">
        <w:rPr>
          <w:rFonts w:ascii="Times New Roman" w:hAnsi="Times New Roman" w:cs="Times New Roman"/>
          <w:sz w:val="24"/>
          <w:szCs w:val="24"/>
          <w:lang w:val="ba-RU"/>
        </w:rPr>
        <w:t>а</w:t>
      </w:r>
      <w:r w:rsidR="007E2AB0">
        <w:rPr>
          <w:rFonts w:ascii="Times New Roman" w:hAnsi="Times New Roman" w:cs="Times New Roman"/>
          <w:sz w:val="24"/>
          <w:szCs w:val="24"/>
          <w:lang w:val="ba-RU"/>
        </w:rPr>
        <w:t xml:space="preserve"> Алина</w:t>
      </w:r>
      <w:r w:rsidR="006F2380">
        <w:rPr>
          <w:rFonts w:ascii="Times New Roman" w:hAnsi="Times New Roman" w:cs="Times New Roman"/>
          <w:sz w:val="24"/>
          <w:szCs w:val="24"/>
          <w:lang w:val="ba-RU"/>
        </w:rPr>
        <w:t>, 6-сы</w:t>
      </w:r>
      <w:r w:rsidR="00094205">
        <w:rPr>
          <w:rFonts w:ascii="Times New Roman" w:hAnsi="Times New Roman" w:cs="Times New Roman"/>
          <w:sz w:val="24"/>
          <w:szCs w:val="24"/>
          <w:lang w:val="ba-RU"/>
        </w:rPr>
        <w:t xml:space="preserve"> класс уҡыусыһы</w:t>
      </w:r>
    </w:p>
    <w:bookmarkEnd w:id="0"/>
    <w:p w:rsidR="004A347A" w:rsidRPr="00D64CA6" w:rsidRDefault="004A347A" w:rsidP="00094205">
      <w:pPr>
        <w:spacing w:after="120"/>
        <w:ind w:left="-850" w:firstLine="424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</w:p>
    <w:p w:rsidR="00A670DD" w:rsidRPr="00D64CA6" w:rsidRDefault="00A670DD" w:rsidP="00A670DD">
      <w:pPr>
        <w:spacing w:after="120"/>
        <w:ind w:left="-850"/>
        <w:jc w:val="both"/>
        <w:rPr>
          <w:rFonts w:ascii="Times New Roman" w:hAnsi="Times New Roman" w:cs="Times New Roman"/>
          <w:sz w:val="24"/>
          <w:szCs w:val="24"/>
          <w:lang w:val="ba-RU"/>
        </w:rPr>
      </w:pPr>
    </w:p>
    <w:p w:rsidR="002872D8" w:rsidRPr="0084154D" w:rsidRDefault="002872D8">
      <w:pPr>
        <w:rPr>
          <w:sz w:val="24"/>
          <w:szCs w:val="24"/>
          <w:lang w:val="ba-RU"/>
        </w:rPr>
      </w:pPr>
    </w:p>
    <w:sectPr w:rsidR="002872D8" w:rsidRPr="0084154D" w:rsidSect="007E2AB0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1E"/>
    <w:rsid w:val="00010D39"/>
    <w:rsid w:val="00050D78"/>
    <w:rsid w:val="00094205"/>
    <w:rsid w:val="001264A4"/>
    <w:rsid w:val="002872D8"/>
    <w:rsid w:val="00353345"/>
    <w:rsid w:val="003A515D"/>
    <w:rsid w:val="004071EE"/>
    <w:rsid w:val="00421E76"/>
    <w:rsid w:val="004A347A"/>
    <w:rsid w:val="006F2380"/>
    <w:rsid w:val="00721EE4"/>
    <w:rsid w:val="007D5A7D"/>
    <w:rsid w:val="007E2AB0"/>
    <w:rsid w:val="0084154D"/>
    <w:rsid w:val="00863812"/>
    <w:rsid w:val="0094133B"/>
    <w:rsid w:val="00A670DD"/>
    <w:rsid w:val="00CD781E"/>
    <w:rsid w:val="00D64CA6"/>
    <w:rsid w:val="00DE121C"/>
    <w:rsid w:val="00E1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12</cp:revision>
  <dcterms:created xsi:type="dcterms:W3CDTF">2020-02-03T07:24:00Z</dcterms:created>
  <dcterms:modified xsi:type="dcterms:W3CDTF">2020-02-17T17:54:00Z</dcterms:modified>
</cp:coreProperties>
</file>